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49258F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"https://fabricators.ru/proizvoditel/naberezhnochelninskiy-kartonno-bumazhnyy-kombinat-np-nch-kbk" </w:instrText>
      </w:r>
      <w:r w:rsidRPr="0049258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proofErr w:type="spellStart"/>
      <w:r w:rsidRPr="0049258F">
        <w:rPr>
          <w:rFonts w:ascii="Arial" w:eastAsia="Times New Roman" w:hAnsi="Arial" w:cs="Arial"/>
          <w:b/>
          <w:bCs/>
          <w:color w:val="3147AE"/>
          <w:spacing w:val="7"/>
          <w:sz w:val="39"/>
          <w:lang w:eastAsia="ru-RU"/>
        </w:rPr>
        <w:t>Набережночелнинский</w:t>
      </w:r>
      <w:proofErr w:type="spellEnd"/>
      <w:r w:rsidRPr="0049258F">
        <w:rPr>
          <w:rFonts w:ascii="Arial" w:eastAsia="Times New Roman" w:hAnsi="Arial" w:cs="Arial"/>
          <w:b/>
          <w:bCs/>
          <w:color w:val="3147AE"/>
          <w:spacing w:val="7"/>
          <w:sz w:val="39"/>
          <w:lang w:eastAsia="ru-RU"/>
        </w:rPr>
        <w:t xml:space="preserve"> картонно-бумажный комбинат (НП НЧ КБК)</w:t>
      </w:r>
      <w:r w:rsidRPr="0049258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НП НЧ КБК производит бумагу, картон, упаковку, туалетную бумагу.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Набережные Челны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Республика Татарстан, Набережные Челны, БСИ, ул. Народная, 1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drawing>
          <wp:inline distT="0" distB="0" distL="0" distR="0">
            <wp:extent cx="1118870" cy="1146175"/>
            <wp:effectExtent l="19050" t="0" r="5080" b="0"/>
            <wp:docPr id="1" name="Рисунок 1" descr="Казанский электромеханический завод (КЭМ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занский электромеханический завод (КЭМЗ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5" w:history="1"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Казанский электромеханический завод (КЭМЗ)</w:t>
        </w:r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КЭМЗ производит автогидроподъемники, пожарную и коммунальную технику.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Казань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Республика Татарстан, Казань, ул. Восход, 39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drawing>
          <wp:inline distT="0" distB="0" distL="0" distR="0">
            <wp:extent cx="1405890" cy="819150"/>
            <wp:effectExtent l="19050" t="0" r="3810" b="0"/>
            <wp:docPr id="2" name="Рисунок 2" descr="Заинский сахарный завод (ЗС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инский сахарный завод (ЗСЗ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7" w:history="1">
        <w:proofErr w:type="spellStart"/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Заинский</w:t>
        </w:r>
        <w:proofErr w:type="spellEnd"/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 xml:space="preserve"> сахарный завод (ЗСЗ)</w:t>
        </w:r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ЗСЗ производит крахмалопаточную продукцию.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Заинск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Республика Татарстан, Заинск, ул. Заводская, 1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lastRenderedPageBreak/>
        <w:drawing>
          <wp:inline distT="0" distB="0" distL="0" distR="0">
            <wp:extent cx="1050925" cy="1146175"/>
            <wp:effectExtent l="19050" t="0" r="0" b="0"/>
            <wp:docPr id="3" name="Рисунок 3" descr="Казанский оптико-механический завод (КОМ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занский оптико-механический завод (КОМЗ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9" w:history="1"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Казанский оптико-механический завод (КОМЗ)</w:t>
        </w:r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КОМЗ производит наблюдательные оптические приборы и системы.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Казань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Республика Татарстан, Казань, ул. Липатова, 37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drawing>
          <wp:inline distT="0" distB="0" distL="0" distR="0">
            <wp:extent cx="1050925" cy="1146175"/>
            <wp:effectExtent l="19050" t="0" r="0" b="0"/>
            <wp:docPr id="4" name="Рисунок 4" descr="Казанский медико-инструментальный завод (КМИ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занский медико-инструментальный завод (КМИЗ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11" w:history="1"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Казанский медико-инструментальный завод (КМИЗ)</w:t>
        </w:r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КМИЗ производит медицинские инструменты.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Казань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 xml:space="preserve">Республика Татарстан, Казань, ул. </w:t>
      </w:r>
      <w:proofErr w:type="spellStart"/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Салиха</w:t>
      </w:r>
      <w:proofErr w:type="spellEnd"/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 xml:space="preserve"> Сайдашева, 12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12" w:history="1">
        <w:proofErr w:type="spellStart"/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Елабужский</w:t>
        </w:r>
        <w:proofErr w:type="spellEnd"/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 xml:space="preserve"> автомобильный завод </w:t>
        </w:r>
        <w:proofErr w:type="spellStart"/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ЕлАЗ</w:t>
        </w:r>
        <w:proofErr w:type="spellEnd"/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Основная продукция: техника для нефтегазового комплекса, колесных тракторов, дорожно-строительной и коммунальной техники, автомобильных компонентов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Елабуга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 xml:space="preserve">Елабуга, </w:t>
      </w:r>
      <w:proofErr w:type="spellStart"/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пр-кт</w:t>
      </w:r>
      <w:proofErr w:type="spellEnd"/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 xml:space="preserve"> Нефтяников, 1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lastRenderedPageBreak/>
        <w:drawing>
          <wp:inline distT="0" distB="0" distL="0" distR="0">
            <wp:extent cx="1405890" cy="996315"/>
            <wp:effectExtent l="19050" t="0" r="3810" b="0"/>
            <wp:docPr id="9" name="Рисунок 9" descr="Казаньоргсинте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заньоргсинтез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14" w:history="1">
        <w:proofErr w:type="spellStart"/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Казаньоргсинтез</w:t>
        </w:r>
        <w:proofErr w:type="spellEnd"/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Крупнейший в России производитель полиэтилена. Работает с 1963 года: именно тогда была выпущена первая продукция – фенол и ацетон.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Казань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Казань ул. Беломорская, 101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drawing>
          <wp:inline distT="0" distB="0" distL="0" distR="0">
            <wp:extent cx="1269365" cy="1146175"/>
            <wp:effectExtent l="19050" t="0" r="6985" b="0"/>
            <wp:docPr id="10" name="Рисунок 10" descr="Поволжский фанерно-мебельный комбинат (ПФМК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волжский фанерно-мебельный комбинат (ПФМК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16" w:history="1"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Поволжский фанерно-мебельный комбинат (ПФМК)</w:t>
        </w:r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ПФМК производит фанеру, мебель.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Зеленодольск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Республика Татарстан, Зеленодольск, ул. Привокзальная, 5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drawing>
          <wp:inline distT="0" distB="0" distL="0" distR="0">
            <wp:extent cx="1050925" cy="1146175"/>
            <wp:effectExtent l="19050" t="0" r="0" b="0"/>
            <wp:docPr id="11" name="Рисунок 11" descr="Завод светодиодного освещения LE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Завод светодиодного освещения LEDE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18" w:history="1"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Завод светодиодного освещения LEDEL</w:t>
        </w:r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Завод производит светодиодные светильники.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Казань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lastRenderedPageBreak/>
        <w:t xml:space="preserve">Республика Татарстан, Казань, ул. Шамиля </w:t>
      </w:r>
      <w:proofErr w:type="spellStart"/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Усманова</w:t>
      </w:r>
      <w:proofErr w:type="spellEnd"/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, 31a</w:t>
      </w:r>
    </w:p>
    <w:p w:rsidR="0049258F" w:rsidRPr="0049258F" w:rsidRDefault="0049258F" w:rsidP="0049258F">
      <w:pPr>
        <w:shd w:val="clear" w:color="auto" w:fill="FFFFFF"/>
        <w:spacing w:after="0" w:line="2579" w:lineRule="atLeast"/>
        <w:jc w:val="center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34"/>
          <w:szCs w:val="34"/>
          <w:lang w:eastAsia="ru-RU"/>
        </w:rPr>
        <w:drawing>
          <wp:inline distT="0" distB="0" distL="0" distR="0">
            <wp:extent cx="1050925" cy="1146175"/>
            <wp:effectExtent l="19050" t="0" r="0" b="0"/>
            <wp:docPr id="12" name="Рисунок 12" descr="Нижнекамский механический завод (НМ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Нижнекамский механический завод (НМЗ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20" w:history="1">
        <w:r w:rsidRPr="0049258F">
          <w:rPr>
            <w:rFonts w:ascii="Arial" w:eastAsia="Times New Roman" w:hAnsi="Arial" w:cs="Arial"/>
            <w:b/>
            <w:bCs/>
            <w:color w:val="3147AE"/>
            <w:spacing w:val="7"/>
            <w:sz w:val="39"/>
            <w:lang w:eastAsia="ru-RU"/>
          </w:rPr>
          <w:t>Нижнекамский механический завод (НМЗ)</w:t>
        </w:r>
      </w:hyperlink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 xml:space="preserve">НМЗ производит камеры </w:t>
      </w:r>
      <w:proofErr w:type="spellStart"/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резиносмешения</w:t>
      </w:r>
      <w:proofErr w:type="spellEnd"/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 xml:space="preserve"> для шинного производства.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000001"/>
          <w:spacing w:val="7"/>
          <w:sz w:val="34"/>
          <w:szCs w:val="34"/>
          <w:lang w:eastAsia="ru-RU"/>
        </w:rPr>
        <w:t>Нижнекамск (Татарстан)</w:t>
      </w:r>
    </w:p>
    <w:p w:rsidR="0049258F" w:rsidRPr="0049258F" w:rsidRDefault="0049258F" w:rsidP="004925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</w:pPr>
      <w:r w:rsidRPr="0049258F">
        <w:rPr>
          <w:rFonts w:ascii="Arial" w:eastAsia="Times New Roman" w:hAnsi="Arial" w:cs="Arial"/>
          <w:color w:val="757575"/>
          <w:spacing w:val="7"/>
          <w:sz w:val="34"/>
          <w:szCs w:val="34"/>
          <w:lang w:eastAsia="ru-RU"/>
        </w:rPr>
        <w:t>Республика Татарстан, Нижнекамск, АО «Нижнекамский механический завод»</w:t>
      </w:r>
    </w:p>
    <w:p w:rsidR="00552373" w:rsidRDefault="00552373"/>
    <w:sectPr w:rsidR="00552373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9258F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91F49"/>
    <w:rsid w:val="00095CF4"/>
    <w:rsid w:val="000A4C36"/>
    <w:rsid w:val="000A62E5"/>
    <w:rsid w:val="000C03AD"/>
    <w:rsid w:val="000C1DCE"/>
    <w:rsid w:val="000E006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76F68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3FB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9258F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54A3"/>
    <w:rsid w:val="0053574D"/>
    <w:rsid w:val="0054581B"/>
    <w:rsid w:val="00552373"/>
    <w:rsid w:val="00572DE7"/>
    <w:rsid w:val="005A2452"/>
    <w:rsid w:val="005A25FE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37884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9037C"/>
    <w:rsid w:val="0079607A"/>
    <w:rsid w:val="007A2791"/>
    <w:rsid w:val="007A698E"/>
    <w:rsid w:val="007C1FE4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4B69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4CA4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7BB1"/>
    <w:rsid w:val="00B36B42"/>
    <w:rsid w:val="00B426C1"/>
    <w:rsid w:val="00B42EE3"/>
    <w:rsid w:val="00B51024"/>
    <w:rsid w:val="00B61DC3"/>
    <w:rsid w:val="00B94867"/>
    <w:rsid w:val="00B94B10"/>
    <w:rsid w:val="00BC7117"/>
    <w:rsid w:val="00BD2593"/>
    <w:rsid w:val="00BF09AC"/>
    <w:rsid w:val="00C2176A"/>
    <w:rsid w:val="00C376DE"/>
    <w:rsid w:val="00C515EE"/>
    <w:rsid w:val="00CA7609"/>
    <w:rsid w:val="00CB1528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40E25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80EE2"/>
    <w:rsid w:val="00E82F4F"/>
    <w:rsid w:val="00E834BB"/>
    <w:rsid w:val="00E90E90"/>
    <w:rsid w:val="00EA03E7"/>
    <w:rsid w:val="00EC5921"/>
    <w:rsid w:val="00EE2289"/>
    <w:rsid w:val="00EF531F"/>
    <w:rsid w:val="00F2333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258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9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-col1">
    <w:name w:val="text--col1"/>
    <w:basedOn w:val="a"/>
    <w:rsid w:val="0049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2159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1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44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25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92091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625047244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2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68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9213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1737118905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41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43407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1273242709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79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77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29480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831021463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0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37462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43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4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07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5041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1505634222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9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8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2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88357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337197017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9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2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19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1662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1826319507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70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3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7741">
              <w:marLeft w:val="0"/>
              <w:marRight w:val="0"/>
              <w:marTop w:val="0"/>
              <w:marBottom w:val="0"/>
              <w:divBdr>
                <w:top w:val="single" w:sz="8" w:space="0" w:color="C6C6C6"/>
                <w:left w:val="single" w:sz="8" w:space="0" w:color="C6C6C6"/>
                <w:bottom w:val="single" w:sz="8" w:space="0" w:color="C6C6C6"/>
                <w:right w:val="single" w:sz="8" w:space="0" w:color="C6C6C6"/>
              </w:divBdr>
            </w:div>
            <w:div w:id="1999264114">
              <w:marLeft w:val="391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5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hyperlink" Target="https://fabricators.ru/proizvoditel/zavod-svetodiodnogo-osveshcheniya-ledel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fabricators.ru/proizvoditel/zainskiy-saharnyy-zavod-zsz" TargetMode="External"/><Relationship Id="rId12" Type="http://schemas.openxmlformats.org/officeDocument/2006/relationships/hyperlink" Target="https://fabricators.ru/proizvoditel/elabuzhskiy-avtomobilnyy-zavod-elaz" TargetMode="Externa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hyperlink" Target="https://fabricators.ru/proizvoditel/povolzhskiy-fanerno-mebelnyy-kombinat-pfmk" TargetMode="External"/><Relationship Id="rId20" Type="http://schemas.openxmlformats.org/officeDocument/2006/relationships/hyperlink" Target="https://fabricators.ru/proizvoditel/nizhnekamskiy-mehanicheskiy-zavod-nmz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fabricators.ru/proizvoditel/kazanskiy-mediko-instrumentalnyy-zavod-kmiz" TargetMode="External"/><Relationship Id="rId5" Type="http://schemas.openxmlformats.org/officeDocument/2006/relationships/hyperlink" Target="https://fabricators.ru/proizvoditel/kazanskiy-elektromehanicheskiy-zavod-kemz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4.gif"/><Relationship Id="rId19" Type="http://schemas.openxmlformats.org/officeDocument/2006/relationships/image" Target="media/image8.jpeg"/><Relationship Id="rId4" Type="http://schemas.openxmlformats.org/officeDocument/2006/relationships/image" Target="media/image1.gif"/><Relationship Id="rId9" Type="http://schemas.openxmlformats.org/officeDocument/2006/relationships/hyperlink" Target="https://fabricators.ru/proizvoditel/kazanskiy-optiko-mehanicheskiy-zavod-komz" TargetMode="External"/><Relationship Id="rId14" Type="http://schemas.openxmlformats.org/officeDocument/2006/relationships/hyperlink" Target="https://fabricators.ru/proizvoditel/kazanorgsintez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406</Words>
  <Characters>2316</Characters>
  <Application>Microsoft Office Word</Application>
  <DocSecurity>0</DocSecurity>
  <Lines>19</Lines>
  <Paragraphs>5</Paragraphs>
  <ScaleCrop>false</ScaleCrop>
  <Company>Microsoft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2020-03-19T22:15:00Z</dcterms:created>
  <dcterms:modified xsi:type="dcterms:W3CDTF">2020-03-19T22:17:00Z</dcterms:modified>
</cp:coreProperties>
</file>